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96A" w:rsidRPr="008570C0" w:rsidRDefault="0032296A"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rsidR="0032296A" w:rsidRPr="008570C0" w:rsidRDefault="0032296A"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rsidR="0032296A" w:rsidRPr="008570C0" w:rsidRDefault="0032296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rsidR="0032296A" w:rsidRPr="008570C0" w:rsidRDefault="0032296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rsidR="0032296A" w:rsidRPr="008570C0" w:rsidRDefault="0032296A"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5928D1">
        <w:rPr>
          <w:rFonts w:ascii="Leelawadee UI" w:hAnsi="Leelawadee UI" w:cs="Leelawadee UI"/>
          <w:b/>
          <w:bCs/>
          <w:noProof/>
          <w:sz w:val="18"/>
          <w:szCs w:val="18"/>
        </w:rPr>
        <w:t>OPD/CMD/SC-25/2023</w:t>
      </w:r>
    </w:p>
    <w:p w:rsidR="0032296A" w:rsidRPr="008570C0" w:rsidRDefault="0032296A" w:rsidP="00112D7B">
      <w:pPr>
        <w:spacing w:after="0" w:line="240" w:lineRule="auto"/>
        <w:jc w:val="center"/>
        <w:rPr>
          <w:rFonts w:ascii="Leelawadee UI" w:hAnsi="Leelawadee UI" w:cs="Leelawadee UI"/>
          <w:b/>
          <w:bCs/>
          <w:noProof/>
          <w:sz w:val="18"/>
          <w:szCs w:val="18"/>
        </w:rPr>
      </w:pPr>
      <w:r w:rsidRPr="005928D1">
        <w:rPr>
          <w:rFonts w:ascii="Leelawadee UI" w:hAnsi="Leelawadee UI" w:cs="Leelawadee UI"/>
          <w:b/>
          <w:bCs/>
          <w:noProof/>
          <w:sz w:val="18"/>
          <w:szCs w:val="18"/>
        </w:rPr>
        <w:t>"ADQUISICIÓN DE EQUIPO DE COMPUTO PARA EL CONSEJO MUNICIPAL DEL DEPORTE (COMUDE) DE TLAJOMULCO DE ZUÑIGA, JALISCO."</w:t>
      </w:r>
    </w:p>
    <w:p w:rsidR="0032296A" w:rsidRPr="008570C0" w:rsidRDefault="0032296A" w:rsidP="00112D7B">
      <w:pPr>
        <w:spacing w:after="0" w:line="240" w:lineRule="auto"/>
        <w:jc w:val="center"/>
        <w:rPr>
          <w:rFonts w:ascii="Leelawadee UI" w:hAnsi="Leelawadee UI" w:cs="Leelawadee UI"/>
          <w:b/>
          <w:bCs/>
          <w:sz w:val="20"/>
          <w:szCs w:val="20"/>
        </w:rPr>
      </w:pPr>
    </w:p>
    <w:p w:rsidR="0032296A" w:rsidRPr="008570C0" w:rsidRDefault="0032296A"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rsidR="0032296A" w:rsidRPr="008570C0" w:rsidRDefault="0032296A"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rsidR="0032296A" w:rsidRPr="008570C0" w:rsidRDefault="0032296A" w:rsidP="00112D7B">
            <w:pPr>
              <w:rPr>
                <w:rFonts w:ascii="Leelawadee UI" w:hAnsi="Leelawadee UI" w:cs="Leelawadee UI"/>
                <w:sz w:val="18"/>
                <w:szCs w:val="18"/>
                <w:lang w:val="es-ES_tradnl" w:eastAsia="es-ES"/>
              </w:rPr>
            </w:pPr>
            <w:r w:rsidRPr="005928D1">
              <w:rPr>
                <w:rFonts w:ascii="Leelawadee UI" w:hAnsi="Leelawadee UI" w:cs="Leelawadee UI"/>
                <w:noProof/>
                <w:sz w:val="18"/>
                <w:szCs w:val="18"/>
                <w:lang w:val="es-ES_tradnl" w:eastAsia="es-ES"/>
              </w:rPr>
              <w:t>Cerrado</w:t>
            </w:r>
          </w:p>
        </w:tc>
      </w:tr>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rsidR="0032296A" w:rsidRPr="008570C0" w:rsidRDefault="0032296A" w:rsidP="00112D7B">
            <w:pPr>
              <w:rPr>
                <w:rFonts w:ascii="Leelawadee UI" w:hAnsi="Leelawadee UI" w:cs="Leelawadee UI"/>
                <w:b/>
                <w:sz w:val="18"/>
                <w:szCs w:val="18"/>
                <w:lang w:val="es-ES_tradnl" w:eastAsia="es-ES"/>
              </w:rPr>
            </w:pPr>
            <w:r w:rsidRPr="005928D1">
              <w:rPr>
                <w:rFonts w:ascii="Leelawadee UI" w:hAnsi="Leelawadee UI" w:cs="Leelawadee UI"/>
                <w:b/>
                <w:noProof/>
                <w:sz w:val="18"/>
                <w:szCs w:val="18"/>
                <w:lang w:val="es-ES_tradnl" w:eastAsia="es-ES"/>
              </w:rPr>
              <w:t>Se podrá adjudicar a varios licitantes</w:t>
            </w:r>
          </w:p>
        </w:tc>
      </w:tr>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rsidR="0032296A" w:rsidRPr="008570C0" w:rsidRDefault="0032296A" w:rsidP="00112D7B">
            <w:pPr>
              <w:rPr>
                <w:rFonts w:ascii="Leelawadee UI" w:hAnsi="Leelawadee UI" w:cs="Leelawadee UI"/>
                <w:b/>
                <w:sz w:val="18"/>
                <w:szCs w:val="18"/>
                <w:lang w:val="es-ES_tradnl" w:eastAsia="es-ES"/>
              </w:rPr>
            </w:pPr>
            <w:r w:rsidRPr="005928D1">
              <w:rPr>
                <w:rFonts w:ascii="Leelawadee UI" w:hAnsi="Leelawadee UI" w:cs="Leelawadee UI"/>
                <w:b/>
                <w:noProof/>
                <w:sz w:val="18"/>
                <w:szCs w:val="18"/>
                <w:lang w:val="es-ES_tradnl" w:eastAsia="es-ES"/>
              </w:rPr>
              <w:t>294 y 515</w:t>
            </w:r>
          </w:p>
        </w:tc>
      </w:tr>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rsidR="0032296A" w:rsidRPr="008570C0" w:rsidRDefault="0032296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32296A" w:rsidRPr="008570C0" w:rsidTr="006D4358">
        <w:trPr>
          <w:trHeight w:val="303"/>
        </w:trPr>
        <w:tc>
          <w:tcPr>
            <w:tcW w:w="4106" w:type="dxa"/>
            <w:vAlign w:val="center"/>
          </w:tcPr>
          <w:p w:rsidR="0032296A" w:rsidRPr="008570C0" w:rsidRDefault="0032296A"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rsidR="0032296A" w:rsidRPr="008570C0" w:rsidRDefault="0032296A" w:rsidP="00112D7B">
            <w:pPr>
              <w:spacing w:after="200" w:line="276" w:lineRule="auto"/>
              <w:rPr>
                <w:rFonts w:ascii="Leelawadee UI" w:hAnsi="Leelawadee UI" w:cs="Leelawadee UI"/>
                <w:b/>
                <w:sz w:val="18"/>
                <w:szCs w:val="18"/>
              </w:rPr>
            </w:pPr>
            <w:r w:rsidRPr="005928D1">
              <w:rPr>
                <w:rFonts w:ascii="Leelawadee UI" w:hAnsi="Leelawadee UI" w:cs="Leelawadee UI"/>
                <w:b/>
                <w:noProof/>
                <w:sz w:val="18"/>
                <w:szCs w:val="18"/>
              </w:rPr>
              <w:t>Viernes 21 de abril de 2023</w:t>
            </w:r>
          </w:p>
        </w:tc>
      </w:tr>
      <w:tr w:rsidR="0032296A" w:rsidRPr="008570C0" w:rsidTr="006D4358">
        <w:trPr>
          <w:trHeight w:val="948"/>
        </w:trPr>
        <w:tc>
          <w:tcPr>
            <w:tcW w:w="4106" w:type="dxa"/>
            <w:vAlign w:val="center"/>
          </w:tcPr>
          <w:p w:rsidR="0032296A" w:rsidRPr="008570C0" w:rsidRDefault="0032296A"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rsidR="0032296A" w:rsidRPr="008570C0" w:rsidRDefault="0032296A"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rsidR="0032296A" w:rsidRPr="008570C0" w:rsidRDefault="0032296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rsidR="0032296A" w:rsidRPr="008570C0" w:rsidRDefault="0032296A"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32296A" w:rsidRPr="008570C0" w:rsidTr="008570C0">
        <w:tc>
          <w:tcPr>
            <w:tcW w:w="4106" w:type="dxa"/>
            <w:vAlign w:val="center"/>
          </w:tcPr>
          <w:p w:rsidR="0032296A" w:rsidRPr="008570C0" w:rsidRDefault="0032296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rsidR="0032296A" w:rsidRPr="008570C0" w:rsidRDefault="0032296A" w:rsidP="00112D7B">
            <w:pPr>
              <w:spacing w:after="200" w:line="276" w:lineRule="auto"/>
              <w:rPr>
                <w:rFonts w:ascii="Leelawadee UI" w:hAnsi="Leelawadee UI" w:cs="Leelawadee UI"/>
                <w:sz w:val="18"/>
                <w:szCs w:val="18"/>
              </w:rPr>
            </w:pPr>
            <w:r w:rsidRPr="005928D1">
              <w:rPr>
                <w:rFonts w:ascii="Leelawadee UI" w:hAnsi="Leelawadee UI" w:cs="Leelawadee UI"/>
                <w:b/>
                <w:bCs/>
                <w:noProof/>
                <w:sz w:val="18"/>
                <w:szCs w:val="18"/>
              </w:rPr>
              <w:t>02 de mayo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32296A" w:rsidRPr="008570C0" w:rsidTr="00546EA7">
        <w:trPr>
          <w:trHeight w:val="1236"/>
        </w:trPr>
        <w:tc>
          <w:tcPr>
            <w:tcW w:w="4106" w:type="dxa"/>
            <w:vAlign w:val="center"/>
          </w:tcPr>
          <w:p w:rsidR="0032296A" w:rsidRPr="008570C0" w:rsidRDefault="0032296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rsidR="0032296A" w:rsidRPr="00546EA7" w:rsidRDefault="0032296A" w:rsidP="00546EA7">
            <w:pPr>
              <w:spacing w:after="200" w:line="276" w:lineRule="auto"/>
              <w:rPr>
                <w:rFonts w:ascii="Leelawadee UI" w:hAnsi="Leelawadee UI" w:cs="Leelawadee UI"/>
                <w:b/>
                <w:sz w:val="18"/>
                <w:szCs w:val="18"/>
              </w:rPr>
            </w:pPr>
            <w:r w:rsidRPr="005928D1">
              <w:rPr>
                <w:rFonts w:ascii="Leelawadee UI" w:hAnsi="Leelawadee UI" w:cs="Leelawadee UI"/>
                <w:b/>
                <w:noProof/>
                <w:sz w:val="18"/>
                <w:szCs w:val="18"/>
              </w:rPr>
              <w:t>02 de mayo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32296A" w:rsidRPr="008570C0" w:rsidTr="00FF5693">
        <w:trPr>
          <w:trHeight w:val="631"/>
        </w:trPr>
        <w:tc>
          <w:tcPr>
            <w:tcW w:w="4106" w:type="dxa"/>
            <w:vAlign w:val="center"/>
          </w:tcPr>
          <w:p w:rsidR="0032296A" w:rsidRPr="008570C0" w:rsidRDefault="0032296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rsidR="0032296A" w:rsidRPr="008570C0" w:rsidRDefault="0032296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32296A" w:rsidRPr="008570C0" w:rsidTr="008570C0">
        <w:tc>
          <w:tcPr>
            <w:tcW w:w="4106" w:type="dxa"/>
            <w:vAlign w:val="center"/>
          </w:tcPr>
          <w:p w:rsidR="0032296A" w:rsidRPr="008570C0" w:rsidRDefault="0032296A"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rsidR="0032296A" w:rsidRPr="008570C0" w:rsidRDefault="0032296A"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rsidR="0032296A" w:rsidRDefault="0032296A" w:rsidP="00E41DF6">
      <w:pPr>
        <w:rPr>
          <w:rFonts w:ascii="Leelawadee UI" w:hAnsi="Leelawadee UI" w:cs="Leelawadee UI"/>
          <w:b/>
          <w:bCs/>
          <w:sz w:val="18"/>
          <w:szCs w:val="18"/>
        </w:rPr>
      </w:pPr>
    </w:p>
    <w:p w:rsidR="0032296A" w:rsidRPr="008570C0" w:rsidRDefault="0032296A"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32296A" w:rsidRPr="004A04F2" w:rsidTr="006968C6">
        <w:trPr>
          <w:trHeight w:val="315"/>
          <w:jc w:val="center"/>
        </w:trPr>
        <w:tc>
          <w:tcPr>
            <w:tcW w:w="983" w:type="dxa"/>
            <w:shd w:val="clear" w:color="auto" w:fill="006666"/>
            <w:vAlign w:val="center"/>
            <w:hideMark/>
          </w:tcPr>
          <w:p w:rsidR="0032296A" w:rsidRPr="004A04F2" w:rsidRDefault="0032296A" w:rsidP="004E0411">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rsidR="0032296A" w:rsidRPr="004A04F2" w:rsidRDefault="0032296A"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4A04F2">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rsidR="0032296A" w:rsidRPr="004A04F2" w:rsidRDefault="0032296A"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4A04F2">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rsidR="0032296A" w:rsidRPr="004A04F2" w:rsidRDefault="0032296A"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4A04F2">
              <w:rPr>
                <w:rFonts w:ascii="Leelawadee UI" w:eastAsia="Times New Roman" w:hAnsi="Leelawadee UI" w:cs="Leelawadee UI"/>
                <w:b/>
                <w:bCs/>
                <w:color w:val="FFFFFF" w:themeColor="background1"/>
                <w:sz w:val="18"/>
                <w:szCs w:val="18"/>
                <w:lang w:eastAsia="es-MX"/>
              </w:rPr>
              <w:t>DESCRIPCIÓN</w:t>
            </w:r>
          </w:p>
        </w:tc>
      </w:tr>
      <w:tr w:rsidR="004A04F2" w:rsidRPr="004A04F2" w:rsidTr="005E5A40">
        <w:trPr>
          <w:trHeight w:val="460"/>
          <w:jc w:val="center"/>
        </w:trPr>
        <w:tc>
          <w:tcPr>
            <w:tcW w:w="983" w:type="dxa"/>
            <w:shd w:val="clear" w:color="auto" w:fill="auto"/>
            <w:vAlign w:val="center"/>
            <w:hideMark/>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1</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bottom"/>
          </w:tcPr>
          <w:p w:rsidR="004A04F2" w:rsidRPr="004A04F2" w:rsidRDefault="004A04F2" w:rsidP="004A04F2">
            <w:pPr>
              <w:rPr>
                <w:rFonts w:ascii="Leelawadee UI" w:hAnsi="Leelawadee UI" w:cs="Leelawadee UI"/>
                <w:color w:val="000000"/>
                <w:sz w:val="18"/>
                <w:szCs w:val="18"/>
              </w:rPr>
            </w:pPr>
            <w:r w:rsidRPr="004A04F2">
              <w:rPr>
                <w:rFonts w:ascii="Leelawadee UI" w:hAnsi="Leelawadee UI" w:cs="Leelawadee UI"/>
                <w:color w:val="000000"/>
                <w:sz w:val="18"/>
                <w:szCs w:val="18"/>
              </w:rPr>
              <w:t xml:space="preserve">Impresora multifuncional </w:t>
            </w:r>
            <w:r w:rsidR="00E303A0">
              <w:rPr>
                <w:rFonts w:ascii="Leelawadee UI" w:hAnsi="Leelawadee UI" w:cs="Leelawadee UI"/>
                <w:color w:val="000000"/>
                <w:sz w:val="18"/>
                <w:szCs w:val="18"/>
              </w:rPr>
              <w:t>resolución</w:t>
            </w:r>
            <w:r w:rsidRPr="004A04F2">
              <w:rPr>
                <w:rFonts w:ascii="Leelawadee UI" w:hAnsi="Leelawadee UI" w:cs="Leelawadee UI"/>
                <w:color w:val="000000"/>
                <w:sz w:val="18"/>
                <w:szCs w:val="18"/>
              </w:rPr>
              <w:t xml:space="preserve"> 4800 x 1200 dpi, </w:t>
            </w:r>
            <w:r w:rsidR="00307227">
              <w:rPr>
                <w:rFonts w:ascii="Leelawadee UI" w:hAnsi="Leelawadee UI" w:cs="Leelawadee UI"/>
                <w:color w:val="000000"/>
                <w:sz w:val="18"/>
                <w:szCs w:val="18"/>
              </w:rPr>
              <w:t xml:space="preserve">Color </w:t>
            </w:r>
            <w:r w:rsidRPr="004A04F2">
              <w:rPr>
                <w:rFonts w:ascii="Leelawadee UI" w:hAnsi="Leelawadee UI" w:cs="Leelawadee UI"/>
                <w:color w:val="000000"/>
                <w:sz w:val="18"/>
                <w:szCs w:val="18"/>
              </w:rPr>
              <w:t>inyección de tinta</w:t>
            </w:r>
            <w:r w:rsidR="00E303A0">
              <w:rPr>
                <w:rFonts w:ascii="Leelawadee UI" w:hAnsi="Leelawadee UI" w:cs="Leelawadee UI"/>
                <w:color w:val="000000"/>
                <w:sz w:val="18"/>
                <w:szCs w:val="18"/>
              </w:rPr>
              <w:t xml:space="preserve">, </w:t>
            </w:r>
            <w:r w:rsidR="00E303A0" w:rsidRPr="00E303A0">
              <w:rPr>
                <w:rFonts w:ascii="Leelawadee UI" w:hAnsi="Leelawadee UI" w:cs="Leelawadee UI"/>
                <w:color w:val="000000"/>
                <w:sz w:val="18"/>
                <w:szCs w:val="18"/>
              </w:rPr>
              <w:t>Tipo de escaneado</w:t>
            </w:r>
            <w:r w:rsidR="00E303A0">
              <w:rPr>
                <w:rFonts w:ascii="Leelawadee UI" w:hAnsi="Leelawadee UI" w:cs="Leelawadee UI"/>
                <w:color w:val="000000"/>
                <w:sz w:val="18"/>
                <w:szCs w:val="18"/>
              </w:rPr>
              <w:t xml:space="preserve">: </w:t>
            </w:r>
            <w:r w:rsidR="00E303A0" w:rsidRPr="00E303A0">
              <w:rPr>
                <w:rFonts w:ascii="Leelawadee UI" w:hAnsi="Leelawadee UI" w:cs="Leelawadee UI"/>
                <w:color w:val="000000"/>
                <w:sz w:val="18"/>
                <w:szCs w:val="18"/>
              </w:rPr>
              <w:t>Escáner de superficie plana y alimentador automático de documentos (ADF)</w:t>
            </w:r>
            <w:r w:rsidR="00E303A0">
              <w:rPr>
                <w:rFonts w:ascii="Leelawadee UI" w:hAnsi="Leelawadee UI" w:cs="Leelawadee UI"/>
                <w:color w:val="000000"/>
                <w:sz w:val="18"/>
                <w:szCs w:val="18"/>
              </w:rPr>
              <w:t xml:space="preserve">.  </w:t>
            </w:r>
            <w:r w:rsidR="00E303A0" w:rsidRPr="00E303A0">
              <w:rPr>
                <w:rFonts w:ascii="Leelawadee UI" w:hAnsi="Leelawadee UI" w:cs="Leelawadee UI"/>
                <w:color w:val="000000"/>
                <w:sz w:val="18"/>
                <w:szCs w:val="18"/>
              </w:rPr>
              <w:t>Capacidad de salida total</w:t>
            </w:r>
            <w:r w:rsidR="00E303A0">
              <w:rPr>
                <w:rFonts w:ascii="Leelawadee UI" w:hAnsi="Leelawadee UI" w:cs="Leelawadee UI"/>
                <w:color w:val="000000"/>
                <w:sz w:val="18"/>
                <w:szCs w:val="18"/>
              </w:rPr>
              <w:t xml:space="preserve"> </w:t>
            </w:r>
            <w:r w:rsidR="00E303A0" w:rsidRPr="00E303A0">
              <w:rPr>
                <w:rFonts w:ascii="Leelawadee UI" w:hAnsi="Leelawadee UI" w:cs="Leelawadee UI"/>
                <w:color w:val="000000"/>
                <w:sz w:val="18"/>
                <w:szCs w:val="18"/>
              </w:rPr>
              <w:t>30 hojas</w:t>
            </w:r>
            <w:r w:rsidR="00E303A0">
              <w:rPr>
                <w:rFonts w:ascii="Leelawadee UI" w:hAnsi="Leelawadee UI" w:cs="Leelawadee UI"/>
                <w:color w:val="000000"/>
                <w:sz w:val="18"/>
                <w:szCs w:val="18"/>
              </w:rPr>
              <w:t xml:space="preserve">, </w:t>
            </w:r>
            <w:r w:rsidR="00E303A0" w:rsidRPr="00E303A0">
              <w:rPr>
                <w:rFonts w:ascii="Leelawadee UI" w:hAnsi="Leelawadee UI" w:cs="Leelawadee UI"/>
                <w:color w:val="000000"/>
                <w:sz w:val="18"/>
                <w:szCs w:val="18"/>
              </w:rPr>
              <w:t>Capacidad de entrada de bandeja multiuso</w:t>
            </w:r>
            <w:r w:rsidR="00E303A0">
              <w:rPr>
                <w:rFonts w:ascii="Leelawadee UI" w:hAnsi="Leelawadee UI" w:cs="Leelawadee UI"/>
                <w:color w:val="000000"/>
                <w:sz w:val="18"/>
                <w:szCs w:val="18"/>
              </w:rPr>
              <w:t xml:space="preserve"> </w:t>
            </w:r>
            <w:r w:rsidR="00E303A0" w:rsidRPr="00E303A0">
              <w:rPr>
                <w:rFonts w:ascii="Leelawadee UI" w:hAnsi="Leelawadee UI" w:cs="Leelawadee UI"/>
                <w:color w:val="000000"/>
                <w:sz w:val="18"/>
                <w:szCs w:val="18"/>
              </w:rPr>
              <w:t>250 hojas</w:t>
            </w:r>
            <w:r w:rsidR="00E303A0">
              <w:rPr>
                <w:rFonts w:ascii="Leelawadee UI" w:hAnsi="Leelawadee UI" w:cs="Leelawadee UI"/>
                <w:color w:val="000000"/>
                <w:sz w:val="18"/>
                <w:szCs w:val="18"/>
              </w:rPr>
              <w:t>.</w:t>
            </w:r>
          </w:p>
        </w:tc>
      </w:tr>
      <w:tr w:rsidR="004A04F2" w:rsidRPr="004A04F2" w:rsidTr="005E5A40">
        <w:trPr>
          <w:trHeight w:val="416"/>
          <w:jc w:val="center"/>
        </w:trPr>
        <w:tc>
          <w:tcPr>
            <w:tcW w:w="983" w:type="dxa"/>
            <w:shd w:val="clear" w:color="auto" w:fill="auto"/>
            <w:vAlign w:val="center"/>
            <w:hideMark/>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2</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2</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bottom"/>
          </w:tcPr>
          <w:p w:rsidR="004A04F2" w:rsidRPr="004A04F2" w:rsidRDefault="004A04F2" w:rsidP="004A04F2">
            <w:pPr>
              <w:rPr>
                <w:rFonts w:ascii="Leelawadee UI" w:hAnsi="Leelawadee UI" w:cs="Leelawadee UI"/>
                <w:color w:val="000000"/>
                <w:sz w:val="18"/>
                <w:szCs w:val="18"/>
              </w:rPr>
            </w:pPr>
            <w:r w:rsidRPr="004A04F2">
              <w:rPr>
                <w:rFonts w:ascii="Leelawadee UI" w:hAnsi="Leelawadee UI" w:cs="Leelawadee UI"/>
                <w:color w:val="000000"/>
                <w:sz w:val="18"/>
                <w:szCs w:val="18"/>
              </w:rPr>
              <w:t>Multifuncional color inyección de tinta</w:t>
            </w:r>
            <w:r w:rsidR="00307227">
              <w:rPr>
                <w:rFonts w:ascii="Leelawadee UI" w:hAnsi="Leelawadee UI" w:cs="Leelawadee UI"/>
                <w:color w:val="000000"/>
                <w:sz w:val="18"/>
                <w:szCs w:val="18"/>
              </w:rPr>
              <w:t xml:space="preserve">, </w:t>
            </w:r>
            <w:r w:rsidR="00307227" w:rsidRPr="00307227">
              <w:rPr>
                <w:rFonts w:ascii="Leelawadee UI" w:hAnsi="Leelawadee UI" w:cs="Leelawadee UI"/>
                <w:color w:val="000000"/>
                <w:sz w:val="18"/>
                <w:szCs w:val="18"/>
              </w:rPr>
              <w:t>Resolución máxima</w:t>
            </w:r>
            <w:r w:rsidR="00307227">
              <w:rPr>
                <w:rFonts w:ascii="Leelawadee UI" w:hAnsi="Leelawadee UI" w:cs="Leelawadee UI"/>
                <w:color w:val="000000"/>
                <w:sz w:val="18"/>
                <w:szCs w:val="18"/>
              </w:rPr>
              <w:t xml:space="preserve"> de impresión </w:t>
            </w:r>
            <w:r w:rsidR="00307227" w:rsidRPr="00307227">
              <w:rPr>
                <w:rFonts w:ascii="Leelawadee UI" w:hAnsi="Leelawadee UI" w:cs="Leelawadee UI"/>
                <w:color w:val="000000"/>
                <w:sz w:val="18"/>
                <w:szCs w:val="18"/>
              </w:rPr>
              <w:t>5760 x 1440 DPI</w:t>
            </w:r>
            <w:r w:rsidR="00307227">
              <w:rPr>
                <w:rFonts w:ascii="Leelawadee UI" w:hAnsi="Leelawadee UI" w:cs="Leelawadee UI"/>
                <w:color w:val="000000"/>
                <w:sz w:val="18"/>
                <w:szCs w:val="18"/>
              </w:rPr>
              <w:t xml:space="preserve">, escáner a color, </w:t>
            </w:r>
          </w:p>
        </w:tc>
      </w:tr>
      <w:tr w:rsidR="004A04F2" w:rsidRPr="004A04F2" w:rsidTr="005E5A40">
        <w:trPr>
          <w:trHeight w:val="416"/>
          <w:jc w:val="center"/>
        </w:trPr>
        <w:tc>
          <w:tcPr>
            <w:tcW w:w="983" w:type="dxa"/>
            <w:shd w:val="clear" w:color="auto" w:fill="auto"/>
            <w:vAlign w:val="center"/>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3</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1</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bottom"/>
          </w:tcPr>
          <w:p w:rsidR="004A04F2" w:rsidRPr="004A04F2" w:rsidRDefault="00307227" w:rsidP="004A04F2">
            <w:pPr>
              <w:rPr>
                <w:rFonts w:ascii="Leelawadee UI" w:hAnsi="Leelawadee UI" w:cs="Leelawadee UI"/>
                <w:color w:val="000000"/>
                <w:sz w:val="18"/>
                <w:szCs w:val="18"/>
              </w:rPr>
            </w:pPr>
            <w:r>
              <w:rPr>
                <w:rFonts w:ascii="Leelawadee UI" w:hAnsi="Leelawadee UI" w:cs="Leelawadee UI"/>
                <w:color w:val="000000"/>
                <w:sz w:val="18"/>
                <w:szCs w:val="18"/>
              </w:rPr>
              <w:t>Laptop pantalla “</w:t>
            </w:r>
            <w:r w:rsidR="004A04F2" w:rsidRPr="004A04F2">
              <w:rPr>
                <w:rFonts w:ascii="Leelawadee UI" w:hAnsi="Leelawadee UI" w:cs="Leelawadee UI"/>
                <w:color w:val="000000"/>
                <w:sz w:val="18"/>
                <w:szCs w:val="18"/>
              </w:rPr>
              <w:t xml:space="preserve">15.6" Intel Core i7 1165G7 512GB SSD </w:t>
            </w:r>
            <w:proofErr w:type="spellStart"/>
            <w:r w:rsidR="004A04F2" w:rsidRPr="004A04F2">
              <w:rPr>
                <w:rFonts w:ascii="Leelawadee UI" w:hAnsi="Leelawadee UI" w:cs="Leelawadee UI"/>
                <w:color w:val="000000"/>
                <w:sz w:val="18"/>
                <w:szCs w:val="18"/>
              </w:rPr>
              <w:t>Ram</w:t>
            </w:r>
            <w:proofErr w:type="spellEnd"/>
            <w:r w:rsidR="004A04F2" w:rsidRPr="004A04F2">
              <w:rPr>
                <w:rFonts w:ascii="Leelawadee UI" w:hAnsi="Leelawadee UI" w:cs="Leelawadee UI"/>
                <w:color w:val="000000"/>
                <w:sz w:val="18"/>
                <w:szCs w:val="18"/>
              </w:rPr>
              <w:t xml:space="preserve"> 8GB Windows 10 Pro</w:t>
            </w:r>
            <w:r>
              <w:rPr>
                <w:rFonts w:ascii="Leelawadee UI" w:hAnsi="Leelawadee UI" w:cs="Leelawadee UI"/>
                <w:color w:val="000000"/>
                <w:sz w:val="18"/>
                <w:szCs w:val="18"/>
              </w:rPr>
              <w:t>, número de puertos USB 3, Bluetooth</w:t>
            </w:r>
            <w:r w:rsidR="005E5A40">
              <w:rPr>
                <w:rFonts w:ascii="Leelawadee UI" w:hAnsi="Leelawadee UI" w:cs="Leelawadee UI"/>
                <w:color w:val="000000"/>
                <w:sz w:val="18"/>
                <w:szCs w:val="18"/>
              </w:rPr>
              <w:t>, wifi.</w:t>
            </w:r>
          </w:p>
        </w:tc>
      </w:tr>
      <w:tr w:rsidR="004A04F2" w:rsidRPr="004A04F2" w:rsidTr="005E5A40">
        <w:trPr>
          <w:trHeight w:val="564"/>
          <w:jc w:val="center"/>
        </w:trPr>
        <w:tc>
          <w:tcPr>
            <w:tcW w:w="983" w:type="dxa"/>
            <w:shd w:val="clear" w:color="auto" w:fill="auto"/>
            <w:vAlign w:val="center"/>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4</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1</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bottom"/>
          </w:tcPr>
          <w:p w:rsidR="004A04F2" w:rsidRPr="004A04F2" w:rsidRDefault="005E5A40" w:rsidP="005E5A40">
            <w:pPr>
              <w:rPr>
                <w:rFonts w:ascii="Leelawadee UI" w:hAnsi="Leelawadee UI" w:cs="Leelawadee UI"/>
                <w:color w:val="000000"/>
                <w:sz w:val="18"/>
                <w:szCs w:val="18"/>
              </w:rPr>
            </w:pPr>
            <w:r w:rsidRPr="004A04F2">
              <w:rPr>
                <w:rFonts w:ascii="Leelawadee UI" w:hAnsi="Leelawadee UI" w:cs="Leelawadee UI"/>
                <w:color w:val="000000"/>
                <w:sz w:val="18"/>
                <w:szCs w:val="18"/>
              </w:rPr>
              <w:t>Escáner</w:t>
            </w:r>
            <w:r w:rsidR="004A04F2" w:rsidRPr="004A04F2">
              <w:rPr>
                <w:rFonts w:ascii="Leelawadee UI" w:hAnsi="Leelawadee UI" w:cs="Leelawadee UI"/>
                <w:color w:val="000000"/>
                <w:sz w:val="18"/>
                <w:szCs w:val="18"/>
              </w:rPr>
              <w:t xml:space="preserve"> </w:t>
            </w:r>
            <w:r w:rsidRPr="005E5A40">
              <w:rPr>
                <w:rFonts w:ascii="Leelawadee UI" w:hAnsi="Leelawadee UI" w:cs="Leelawadee UI"/>
                <w:color w:val="000000"/>
                <w:sz w:val="18"/>
                <w:szCs w:val="18"/>
              </w:rPr>
              <w:t>Escáner tipo</w:t>
            </w:r>
            <w:r>
              <w:rPr>
                <w:rFonts w:ascii="Leelawadee UI" w:hAnsi="Leelawadee UI" w:cs="Leelawadee UI"/>
                <w:color w:val="000000"/>
                <w:sz w:val="18"/>
                <w:szCs w:val="18"/>
              </w:rPr>
              <w:t xml:space="preserve"> </w:t>
            </w:r>
            <w:r w:rsidRPr="005E5A40">
              <w:rPr>
                <w:rFonts w:ascii="Leelawadee UI" w:hAnsi="Leelawadee UI" w:cs="Leelawadee UI"/>
                <w:color w:val="000000"/>
                <w:sz w:val="18"/>
                <w:szCs w:val="18"/>
              </w:rPr>
              <w:t>ADF, capacidad de 50 hojas, velocidad de 35</w:t>
            </w:r>
            <w:r>
              <w:rPr>
                <w:rFonts w:ascii="Leelawadee UI" w:hAnsi="Leelawadee UI" w:cs="Leelawadee UI"/>
                <w:color w:val="000000"/>
                <w:sz w:val="18"/>
                <w:szCs w:val="18"/>
              </w:rPr>
              <w:t xml:space="preserve"> </w:t>
            </w:r>
            <w:r w:rsidRPr="005E5A40">
              <w:rPr>
                <w:rFonts w:ascii="Leelawadee UI" w:hAnsi="Leelawadee UI" w:cs="Leelawadee UI"/>
                <w:color w:val="000000"/>
                <w:sz w:val="18"/>
                <w:szCs w:val="18"/>
              </w:rPr>
              <w:t xml:space="preserve">ppm/70 </w:t>
            </w:r>
            <w:proofErr w:type="spellStart"/>
            <w:r w:rsidRPr="005E5A40">
              <w:rPr>
                <w:rFonts w:ascii="Leelawadee UI" w:hAnsi="Leelawadee UI" w:cs="Leelawadee UI"/>
                <w:color w:val="000000"/>
                <w:sz w:val="18"/>
                <w:szCs w:val="18"/>
              </w:rPr>
              <w:t>ipm</w:t>
            </w:r>
            <w:proofErr w:type="spellEnd"/>
            <w:r w:rsidRPr="005E5A40">
              <w:rPr>
                <w:rFonts w:ascii="Leelawadee UI" w:hAnsi="Leelawadee UI" w:cs="Leelawadee UI"/>
                <w:color w:val="000000"/>
                <w:sz w:val="18"/>
                <w:szCs w:val="18"/>
              </w:rPr>
              <w:t>, resolución de 600 x 600 dpi,</w:t>
            </w:r>
            <w:r>
              <w:rPr>
                <w:rFonts w:ascii="Leelawadee UI" w:hAnsi="Leelawadee UI" w:cs="Leelawadee UI"/>
                <w:color w:val="000000"/>
                <w:sz w:val="18"/>
                <w:szCs w:val="18"/>
              </w:rPr>
              <w:t xml:space="preserve"> </w:t>
            </w:r>
            <w:r w:rsidRPr="005E5A40">
              <w:rPr>
                <w:rFonts w:ascii="Leelawadee UI" w:hAnsi="Leelawadee UI" w:cs="Leelawadee UI"/>
                <w:color w:val="000000"/>
                <w:sz w:val="18"/>
                <w:szCs w:val="18"/>
              </w:rPr>
              <w:t>tamaño máximo en ADF hasta 216 x 3100 mm,</w:t>
            </w:r>
            <w:r>
              <w:rPr>
                <w:rFonts w:ascii="Leelawadee UI" w:hAnsi="Leelawadee UI" w:cs="Leelawadee UI"/>
                <w:color w:val="000000"/>
                <w:sz w:val="18"/>
                <w:szCs w:val="18"/>
              </w:rPr>
              <w:t xml:space="preserve"> </w:t>
            </w:r>
            <w:r w:rsidRPr="005E5A40">
              <w:rPr>
                <w:rFonts w:ascii="Leelawadee UI" w:hAnsi="Leelawadee UI" w:cs="Leelawadee UI"/>
                <w:color w:val="000000"/>
                <w:sz w:val="18"/>
                <w:szCs w:val="18"/>
              </w:rPr>
              <w:t>ciclo diario de hasta 3,500 páginas. Escaneo a</w:t>
            </w:r>
            <w:r>
              <w:rPr>
                <w:rFonts w:ascii="Leelawadee UI" w:hAnsi="Leelawadee UI" w:cs="Leelawadee UI"/>
                <w:color w:val="000000"/>
                <w:sz w:val="18"/>
                <w:szCs w:val="18"/>
              </w:rPr>
              <w:t xml:space="preserve"> </w:t>
            </w:r>
            <w:r w:rsidRPr="005E5A40">
              <w:rPr>
                <w:rFonts w:ascii="Leelawadee UI" w:hAnsi="Leelawadee UI" w:cs="Leelawadee UI"/>
                <w:color w:val="000000"/>
                <w:sz w:val="18"/>
                <w:szCs w:val="18"/>
              </w:rPr>
              <w:t>doble cara en ADF. Conectividad USB 3.0</w:t>
            </w:r>
          </w:p>
        </w:tc>
      </w:tr>
      <w:tr w:rsidR="004A04F2" w:rsidRPr="004A04F2" w:rsidTr="005E5A40">
        <w:trPr>
          <w:trHeight w:val="416"/>
          <w:jc w:val="center"/>
        </w:trPr>
        <w:tc>
          <w:tcPr>
            <w:tcW w:w="983" w:type="dxa"/>
            <w:shd w:val="clear" w:color="auto" w:fill="auto"/>
            <w:vAlign w:val="center"/>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5</w:t>
            </w:r>
          </w:p>
        </w:tc>
        <w:tc>
          <w:tcPr>
            <w:tcW w:w="1293" w:type="dxa"/>
            <w:shd w:val="clear" w:color="auto" w:fill="auto"/>
            <w:vAlign w:val="center"/>
          </w:tcPr>
          <w:p w:rsidR="004A04F2" w:rsidRPr="004A04F2" w:rsidRDefault="004A04F2" w:rsidP="005E5A40">
            <w:pPr>
              <w:spacing w:after="0" w:line="240" w:lineRule="auto"/>
              <w:jc w:val="center"/>
              <w:rPr>
                <w:rFonts w:ascii="Leelawadee UI" w:eastAsia="Times New Roman" w:hAnsi="Leelawadee UI" w:cs="Leelawadee UI"/>
                <w:color w:val="000000"/>
                <w:sz w:val="18"/>
                <w:szCs w:val="18"/>
                <w:lang w:eastAsia="es-MX"/>
              </w:rPr>
            </w:pPr>
            <w:r w:rsidRPr="004A04F2">
              <w:rPr>
                <w:rFonts w:ascii="Leelawadee UI" w:eastAsia="Times New Roman" w:hAnsi="Leelawadee UI" w:cs="Leelawadee UI"/>
                <w:color w:val="000000"/>
                <w:sz w:val="18"/>
                <w:szCs w:val="18"/>
                <w:lang w:eastAsia="es-MX"/>
              </w:rPr>
              <w:t>1</w:t>
            </w:r>
          </w:p>
        </w:tc>
        <w:tc>
          <w:tcPr>
            <w:tcW w:w="1116" w:type="dxa"/>
            <w:shd w:val="clear" w:color="auto" w:fill="auto"/>
            <w:vAlign w:val="center"/>
          </w:tcPr>
          <w:p w:rsidR="004A04F2" w:rsidRPr="004A04F2" w:rsidRDefault="004A04F2" w:rsidP="005E5A40">
            <w:pPr>
              <w:spacing w:after="0" w:line="240" w:lineRule="auto"/>
              <w:jc w:val="center"/>
              <w:rPr>
                <w:rFonts w:ascii="Leelawadee UI" w:eastAsia="Times New Roman" w:hAnsi="Leelawadee UI" w:cs="Leelawadee UI"/>
                <w:color w:val="000000"/>
                <w:sz w:val="18"/>
                <w:szCs w:val="18"/>
                <w:lang w:eastAsia="es-MX"/>
              </w:rPr>
            </w:pPr>
            <w:r w:rsidRPr="004A04F2">
              <w:rPr>
                <w:rFonts w:ascii="Leelawadee UI" w:eastAsia="Times New Roman" w:hAnsi="Leelawadee UI" w:cs="Leelawadee UI"/>
                <w:color w:val="000000"/>
                <w:sz w:val="18"/>
                <w:szCs w:val="18"/>
                <w:lang w:eastAsia="es-MX"/>
              </w:rPr>
              <w:t>Pieza</w:t>
            </w:r>
          </w:p>
        </w:tc>
        <w:tc>
          <w:tcPr>
            <w:tcW w:w="6188" w:type="dxa"/>
            <w:shd w:val="clear" w:color="auto" w:fill="auto"/>
            <w:vAlign w:val="center"/>
          </w:tcPr>
          <w:p w:rsidR="004A04F2" w:rsidRPr="004A04F2" w:rsidRDefault="004A04F2" w:rsidP="004A04F2">
            <w:pPr>
              <w:spacing w:after="0" w:line="240" w:lineRule="auto"/>
              <w:rPr>
                <w:rFonts w:ascii="Leelawadee UI" w:eastAsia="Times New Roman" w:hAnsi="Leelawadee UI" w:cs="Leelawadee UI"/>
                <w:color w:val="000000"/>
                <w:sz w:val="18"/>
                <w:szCs w:val="18"/>
                <w:lang w:eastAsia="es-MX"/>
              </w:rPr>
            </w:pPr>
            <w:r w:rsidRPr="004A04F2">
              <w:rPr>
                <w:rFonts w:ascii="Leelawadee UI" w:eastAsia="Times New Roman" w:hAnsi="Leelawadee UI" w:cs="Leelawadee UI"/>
                <w:color w:val="000000"/>
                <w:sz w:val="18"/>
                <w:szCs w:val="18"/>
                <w:lang w:eastAsia="es-MX"/>
              </w:rPr>
              <w:t xml:space="preserve">Disco Duro Externo con las siguientes </w:t>
            </w:r>
            <w:r w:rsidR="005E5A40" w:rsidRPr="004A04F2">
              <w:rPr>
                <w:rFonts w:ascii="Leelawadee UI" w:eastAsia="Times New Roman" w:hAnsi="Leelawadee UI" w:cs="Leelawadee UI"/>
                <w:color w:val="000000"/>
                <w:sz w:val="18"/>
                <w:szCs w:val="18"/>
                <w:lang w:eastAsia="es-MX"/>
              </w:rPr>
              <w:t>características</w:t>
            </w:r>
            <w:r w:rsidRPr="004A04F2">
              <w:rPr>
                <w:rFonts w:ascii="Leelawadee UI" w:eastAsia="Times New Roman" w:hAnsi="Leelawadee UI" w:cs="Leelawadee UI"/>
                <w:color w:val="000000"/>
                <w:sz w:val="18"/>
                <w:szCs w:val="18"/>
                <w:lang w:eastAsia="es-MX"/>
              </w:rPr>
              <w:t>:</w:t>
            </w:r>
          </w:p>
          <w:p w:rsidR="004A04F2" w:rsidRPr="004A04F2" w:rsidRDefault="005E5A40" w:rsidP="004A04F2">
            <w:pPr>
              <w:spacing w:after="0" w:line="240" w:lineRule="auto"/>
              <w:rPr>
                <w:rFonts w:ascii="Leelawadee UI" w:eastAsia="Times New Roman" w:hAnsi="Leelawadee UI" w:cs="Leelawadee UI"/>
                <w:color w:val="000000"/>
                <w:sz w:val="18"/>
                <w:szCs w:val="18"/>
                <w:lang w:eastAsia="es-MX"/>
              </w:rPr>
            </w:pPr>
            <w:r w:rsidRPr="004A04F2">
              <w:rPr>
                <w:rFonts w:ascii="Leelawadee UI" w:eastAsia="Times New Roman" w:hAnsi="Leelawadee UI" w:cs="Leelawadee UI"/>
                <w:color w:val="000000"/>
                <w:sz w:val="18"/>
                <w:szCs w:val="18"/>
                <w:lang w:eastAsia="es-MX"/>
              </w:rPr>
              <w:t>Almacenamiento</w:t>
            </w:r>
            <w:r w:rsidR="004A04F2" w:rsidRPr="004A04F2">
              <w:rPr>
                <w:rFonts w:ascii="Leelawadee UI" w:eastAsia="Times New Roman" w:hAnsi="Leelawadee UI" w:cs="Leelawadee UI"/>
                <w:color w:val="000000"/>
                <w:sz w:val="18"/>
                <w:szCs w:val="18"/>
                <w:lang w:eastAsia="es-MX"/>
              </w:rPr>
              <w:t xml:space="preserve">: 4 TB </w:t>
            </w:r>
          </w:p>
          <w:p w:rsidR="004A04F2" w:rsidRPr="004A04F2" w:rsidRDefault="004A04F2" w:rsidP="004A04F2">
            <w:pPr>
              <w:spacing w:after="0" w:line="240" w:lineRule="auto"/>
              <w:rPr>
                <w:rFonts w:ascii="Leelawadee UI" w:eastAsia="Times New Roman" w:hAnsi="Leelawadee UI" w:cs="Leelawadee UI"/>
                <w:color w:val="000000"/>
                <w:sz w:val="18"/>
                <w:szCs w:val="18"/>
                <w:lang w:eastAsia="es-MX"/>
              </w:rPr>
            </w:pPr>
            <w:r w:rsidRPr="004A04F2">
              <w:rPr>
                <w:rFonts w:ascii="Leelawadee UI" w:eastAsia="Times New Roman" w:hAnsi="Leelawadee UI" w:cs="Leelawadee UI"/>
                <w:color w:val="000000"/>
                <w:sz w:val="18"/>
                <w:szCs w:val="18"/>
                <w:lang w:eastAsia="es-MX"/>
              </w:rPr>
              <w:t xml:space="preserve">Resistente a </w:t>
            </w:r>
            <w:r w:rsidR="005E5A40" w:rsidRPr="004A04F2">
              <w:rPr>
                <w:rFonts w:ascii="Leelawadee UI" w:eastAsia="Times New Roman" w:hAnsi="Leelawadee UI" w:cs="Leelawadee UI"/>
                <w:color w:val="000000"/>
                <w:sz w:val="18"/>
                <w:szCs w:val="18"/>
                <w:lang w:eastAsia="es-MX"/>
              </w:rPr>
              <w:t>golpes, agua</w:t>
            </w:r>
            <w:r w:rsidRPr="004A04F2">
              <w:rPr>
                <w:rFonts w:ascii="Leelawadee UI" w:eastAsia="Times New Roman" w:hAnsi="Leelawadee UI" w:cs="Leelawadee UI"/>
                <w:color w:val="000000"/>
                <w:sz w:val="18"/>
                <w:szCs w:val="18"/>
                <w:lang w:eastAsia="es-MX"/>
              </w:rPr>
              <w:t xml:space="preserve"> y polvo, certificación grado militar, Color Negro</w:t>
            </w:r>
          </w:p>
          <w:p w:rsidR="004A04F2" w:rsidRPr="004A04F2" w:rsidRDefault="004A04F2" w:rsidP="004A04F2">
            <w:pPr>
              <w:spacing w:after="0" w:line="240" w:lineRule="auto"/>
              <w:rPr>
                <w:rFonts w:ascii="Leelawadee UI" w:eastAsia="Times New Roman" w:hAnsi="Leelawadee UI" w:cs="Leelawadee UI"/>
                <w:color w:val="000000"/>
                <w:sz w:val="18"/>
                <w:szCs w:val="18"/>
                <w:lang w:eastAsia="es-MX"/>
              </w:rPr>
            </w:pPr>
            <w:r w:rsidRPr="004A04F2">
              <w:rPr>
                <w:rFonts w:ascii="Leelawadee UI" w:eastAsia="Times New Roman" w:hAnsi="Leelawadee UI" w:cs="Leelawadee UI"/>
                <w:color w:val="000000"/>
                <w:sz w:val="18"/>
                <w:szCs w:val="18"/>
                <w:lang w:eastAsia="es-MX"/>
              </w:rPr>
              <w:t>Interfaz de disco duro: USB 3.1</w:t>
            </w:r>
          </w:p>
          <w:p w:rsidR="004A04F2" w:rsidRPr="004A04F2" w:rsidRDefault="004A04F2" w:rsidP="004A04F2">
            <w:pPr>
              <w:spacing w:after="0" w:line="240" w:lineRule="auto"/>
              <w:rPr>
                <w:rFonts w:ascii="Leelawadee UI" w:eastAsia="Times New Roman" w:hAnsi="Leelawadee UI" w:cs="Leelawadee UI"/>
                <w:color w:val="000000"/>
                <w:sz w:val="18"/>
                <w:szCs w:val="18"/>
                <w:lang w:eastAsia="es-MX"/>
              </w:rPr>
            </w:pPr>
            <w:r w:rsidRPr="004A04F2">
              <w:rPr>
                <w:rFonts w:ascii="Leelawadee UI" w:eastAsia="Times New Roman" w:hAnsi="Leelawadee UI" w:cs="Leelawadee UI"/>
                <w:color w:val="000000"/>
                <w:sz w:val="18"/>
                <w:szCs w:val="18"/>
                <w:lang w:eastAsia="es-MX"/>
              </w:rPr>
              <w:t>Descripción del disco duro: Unidad de estado sólido</w:t>
            </w:r>
          </w:p>
        </w:tc>
      </w:tr>
      <w:tr w:rsidR="004A04F2" w:rsidRPr="004A04F2" w:rsidTr="005E5A40">
        <w:trPr>
          <w:trHeight w:val="776"/>
          <w:jc w:val="center"/>
        </w:trPr>
        <w:tc>
          <w:tcPr>
            <w:tcW w:w="983" w:type="dxa"/>
            <w:shd w:val="clear" w:color="auto" w:fill="auto"/>
            <w:vAlign w:val="center"/>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6</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1</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center"/>
          </w:tcPr>
          <w:p w:rsidR="004A04F2" w:rsidRPr="004A04F2" w:rsidRDefault="004A04F2" w:rsidP="004A04F2">
            <w:pPr>
              <w:rPr>
                <w:rFonts w:ascii="Leelawadee UI" w:hAnsi="Leelawadee UI" w:cs="Leelawadee UI"/>
                <w:color w:val="000000"/>
                <w:sz w:val="18"/>
                <w:szCs w:val="18"/>
              </w:rPr>
            </w:pPr>
            <w:r w:rsidRPr="004A04F2">
              <w:rPr>
                <w:rFonts w:ascii="Leelawadee UI" w:hAnsi="Leelawadee UI" w:cs="Leelawadee UI"/>
                <w:color w:val="000000"/>
                <w:sz w:val="18"/>
                <w:szCs w:val="18"/>
              </w:rPr>
              <w:t xml:space="preserve">Adaptador </w:t>
            </w:r>
            <w:proofErr w:type="spellStart"/>
            <w:r w:rsidRPr="004A04F2">
              <w:rPr>
                <w:rFonts w:ascii="Leelawadee UI" w:hAnsi="Leelawadee UI" w:cs="Leelawadee UI"/>
                <w:color w:val="000000"/>
                <w:sz w:val="18"/>
                <w:szCs w:val="18"/>
              </w:rPr>
              <w:t>WiFi</w:t>
            </w:r>
            <w:proofErr w:type="spellEnd"/>
            <w:r w:rsidRPr="004A04F2">
              <w:rPr>
                <w:rFonts w:ascii="Leelawadee UI" w:hAnsi="Leelawadee UI" w:cs="Leelawadee UI"/>
                <w:color w:val="000000"/>
                <w:sz w:val="18"/>
                <w:szCs w:val="18"/>
              </w:rPr>
              <w:t xml:space="preserve"> USB, AC 1300Mbps 5dbi </w:t>
            </w:r>
            <w:proofErr w:type="spellStart"/>
            <w:r w:rsidRPr="004A04F2">
              <w:rPr>
                <w:rFonts w:ascii="Leelawadee UI" w:hAnsi="Leelawadee UI" w:cs="Leelawadee UI"/>
                <w:color w:val="000000"/>
                <w:sz w:val="18"/>
                <w:szCs w:val="18"/>
              </w:rPr>
              <w:t>WiFi</w:t>
            </w:r>
            <w:proofErr w:type="spellEnd"/>
            <w:r w:rsidRPr="004A04F2">
              <w:rPr>
                <w:rFonts w:ascii="Leelawadee UI" w:hAnsi="Leelawadee UI" w:cs="Leelawadee UI"/>
                <w:color w:val="000000"/>
                <w:sz w:val="18"/>
                <w:szCs w:val="18"/>
              </w:rPr>
              <w:t xml:space="preserve"> Receptor 802.11 Dongle con Dual Band 5Ghz / 2.4</w:t>
            </w:r>
            <w:proofErr w:type="gramStart"/>
            <w:r w:rsidRPr="004A04F2">
              <w:rPr>
                <w:rFonts w:ascii="Leelawadee UI" w:hAnsi="Leelawadee UI" w:cs="Leelawadee UI"/>
                <w:color w:val="000000"/>
                <w:sz w:val="18"/>
                <w:szCs w:val="18"/>
              </w:rPr>
              <w:t>Ghz,WiFi</w:t>
            </w:r>
            <w:proofErr w:type="gramEnd"/>
            <w:r w:rsidRPr="004A04F2">
              <w:rPr>
                <w:rFonts w:ascii="Leelawadee UI" w:hAnsi="Leelawadee UI" w:cs="Leelawadee UI"/>
                <w:color w:val="000000"/>
                <w:sz w:val="18"/>
                <w:szCs w:val="18"/>
              </w:rPr>
              <w:t xml:space="preserve"> Antena para PC Desktop Laptop Tablet, Soporta Windows 10/7/8/8.1/XP, Mac OS X</w:t>
            </w:r>
          </w:p>
        </w:tc>
      </w:tr>
      <w:tr w:rsidR="004A04F2" w:rsidRPr="004A04F2" w:rsidTr="005E5A40">
        <w:trPr>
          <w:trHeight w:val="416"/>
          <w:jc w:val="center"/>
        </w:trPr>
        <w:tc>
          <w:tcPr>
            <w:tcW w:w="983" w:type="dxa"/>
            <w:shd w:val="clear" w:color="auto" w:fill="auto"/>
            <w:vAlign w:val="center"/>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7</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5</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bottom"/>
          </w:tcPr>
          <w:p w:rsidR="004A04F2" w:rsidRPr="004A04F2" w:rsidRDefault="004A04F2" w:rsidP="004A04F2">
            <w:pPr>
              <w:rPr>
                <w:rFonts w:ascii="Leelawadee UI" w:hAnsi="Leelawadee UI" w:cs="Leelawadee UI"/>
                <w:color w:val="000000"/>
                <w:sz w:val="18"/>
                <w:szCs w:val="18"/>
              </w:rPr>
            </w:pPr>
            <w:r w:rsidRPr="004A04F2">
              <w:rPr>
                <w:rFonts w:ascii="Leelawadee UI" w:hAnsi="Leelawadee UI" w:cs="Leelawadee UI"/>
                <w:color w:val="000000"/>
                <w:sz w:val="18"/>
                <w:szCs w:val="18"/>
              </w:rPr>
              <w:t>Mouse Inalámbrico Recargable Negro</w:t>
            </w:r>
          </w:p>
        </w:tc>
      </w:tr>
      <w:tr w:rsidR="004A04F2" w:rsidRPr="004A04F2" w:rsidTr="005E5A40">
        <w:trPr>
          <w:trHeight w:val="416"/>
          <w:jc w:val="center"/>
        </w:trPr>
        <w:tc>
          <w:tcPr>
            <w:tcW w:w="983" w:type="dxa"/>
            <w:shd w:val="clear" w:color="auto" w:fill="auto"/>
            <w:vAlign w:val="center"/>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8</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3</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bottom"/>
          </w:tcPr>
          <w:p w:rsidR="004A04F2" w:rsidRPr="004A04F2" w:rsidRDefault="004A04F2" w:rsidP="004A04F2">
            <w:pPr>
              <w:rPr>
                <w:rFonts w:ascii="Leelawadee UI" w:hAnsi="Leelawadee UI" w:cs="Leelawadee UI"/>
                <w:color w:val="000000"/>
                <w:sz w:val="18"/>
                <w:szCs w:val="18"/>
              </w:rPr>
            </w:pPr>
            <w:r w:rsidRPr="004A04F2">
              <w:rPr>
                <w:rFonts w:ascii="Leelawadee UI" w:hAnsi="Leelawadee UI" w:cs="Leelawadee UI"/>
                <w:color w:val="000000"/>
                <w:sz w:val="18"/>
                <w:szCs w:val="18"/>
              </w:rPr>
              <w:t>Teclados Inalámbrico Recargable Negro</w:t>
            </w:r>
          </w:p>
        </w:tc>
      </w:tr>
      <w:tr w:rsidR="004A04F2" w:rsidRPr="004A04F2" w:rsidTr="005E5A40">
        <w:trPr>
          <w:trHeight w:val="416"/>
          <w:jc w:val="center"/>
        </w:trPr>
        <w:tc>
          <w:tcPr>
            <w:tcW w:w="983" w:type="dxa"/>
            <w:shd w:val="clear" w:color="auto" w:fill="auto"/>
            <w:vAlign w:val="center"/>
          </w:tcPr>
          <w:p w:rsidR="004A04F2" w:rsidRPr="004A04F2" w:rsidRDefault="004A04F2" w:rsidP="004A04F2">
            <w:pPr>
              <w:spacing w:after="0" w:line="240" w:lineRule="auto"/>
              <w:jc w:val="center"/>
              <w:rPr>
                <w:rFonts w:ascii="Leelawadee UI" w:eastAsia="Times New Roman" w:hAnsi="Leelawadee UI" w:cs="Leelawadee UI"/>
                <w:b/>
                <w:bCs/>
                <w:color w:val="000000"/>
                <w:sz w:val="18"/>
                <w:szCs w:val="18"/>
                <w:lang w:eastAsia="es-MX"/>
              </w:rPr>
            </w:pPr>
            <w:r w:rsidRPr="004A04F2">
              <w:rPr>
                <w:rFonts w:ascii="Leelawadee UI" w:eastAsia="Times New Roman" w:hAnsi="Leelawadee UI" w:cs="Leelawadee UI"/>
                <w:b/>
                <w:bCs/>
                <w:color w:val="000000"/>
                <w:sz w:val="18"/>
                <w:szCs w:val="18"/>
                <w:lang w:eastAsia="es-MX"/>
              </w:rPr>
              <w:t>9</w:t>
            </w:r>
          </w:p>
        </w:tc>
        <w:tc>
          <w:tcPr>
            <w:tcW w:w="1293"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5</w:t>
            </w:r>
          </w:p>
        </w:tc>
        <w:tc>
          <w:tcPr>
            <w:tcW w:w="1116" w:type="dxa"/>
            <w:shd w:val="clear" w:color="auto" w:fill="auto"/>
            <w:vAlign w:val="center"/>
          </w:tcPr>
          <w:p w:rsidR="004A04F2" w:rsidRPr="004A04F2" w:rsidRDefault="004A04F2" w:rsidP="005E5A40">
            <w:pPr>
              <w:jc w:val="center"/>
              <w:rPr>
                <w:rFonts w:ascii="Leelawadee UI" w:hAnsi="Leelawadee UI" w:cs="Leelawadee UI"/>
                <w:color w:val="000000"/>
                <w:sz w:val="18"/>
                <w:szCs w:val="18"/>
              </w:rPr>
            </w:pPr>
            <w:r w:rsidRPr="004A04F2">
              <w:rPr>
                <w:rFonts w:ascii="Leelawadee UI" w:hAnsi="Leelawadee UI" w:cs="Leelawadee UI"/>
                <w:color w:val="000000"/>
                <w:sz w:val="18"/>
                <w:szCs w:val="18"/>
              </w:rPr>
              <w:t>Pieza</w:t>
            </w:r>
          </w:p>
        </w:tc>
        <w:tc>
          <w:tcPr>
            <w:tcW w:w="6188" w:type="dxa"/>
            <w:shd w:val="clear" w:color="auto" w:fill="auto"/>
            <w:vAlign w:val="bottom"/>
          </w:tcPr>
          <w:p w:rsidR="004A04F2" w:rsidRPr="004A04F2" w:rsidRDefault="004A04F2" w:rsidP="004A04F2">
            <w:pPr>
              <w:rPr>
                <w:rFonts w:ascii="Leelawadee UI" w:hAnsi="Leelawadee UI" w:cs="Leelawadee UI"/>
                <w:color w:val="000000"/>
                <w:sz w:val="18"/>
                <w:szCs w:val="18"/>
              </w:rPr>
            </w:pPr>
            <w:r w:rsidRPr="004A04F2">
              <w:rPr>
                <w:rFonts w:ascii="Leelawadee UI" w:hAnsi="Leelawadee UI" w:cs="Leelawadee UI"/>
                <w:color w:val="000000"/>
                <w:sz w:val="18"/>
                <w:szCs w:val="18"/>
              </w:rPr>
              <w:t xml:space="preserve">Unidad de Estado Sólido SSD de 240 </w:t>
            </w:r>
            <w:proofErr w:type="spellStart"/>
            <w:r w:rsidRPr="004A04F2">
              <w:rPr>
                <w:rFonts w:ascii="Leelawadee UI" w:hAnsi="Leelawadee UI" w:cs="Leelawadee UI"/>
                <w:color w:val="000000"/>
                <w:sz w:val="18"/>
                <w:szCs w:val="18"/>
              </w:rPr>
              <w:t>gb</w:t>
            </w:r>
            <w:proofErr w:type="spellEnd"/>
            <w:r w:rsidRPr="004A04F2">
              <w:rPr>
                <w:rFonts w:ascii="Leelawadee UI" w:hAnsi="Leelawadee UI" w:cs="Leelawadee UI"/>
                <w:color w:val="000000"/>
                <w:sz w:val="18"/>
                <w:szCs w:val="18"/>
              </w:rPr>
              <w:t>, 2.5"</w:t>
            </w:r>
          </w:p>
        </w:tc>
      </w:tr>
    </w:tbl>
    <w:p w:rsidR="0032296A" w:rsidRPr="008570C0" w:rsidRDefault="0032296A" w:rsidP="00212D1F">
      <w:pPr>
        <w:jc w:val="both"/>
        <w:rPr>
          <w:rFonts w:ascii="Leelawadee UI" w:hAnsi="Leelawadee UI" w:cs="Leelawadee UI"/>
          <w:sz w:val="18"/>
          <w:szCs w:val="18"/>
        </w:rPr>
      </w:pP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rsidR="0032296A"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32296A" w:rsidRPr="008570C0"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rsidR="0032296A" w:rsidRPr="008570C0" w:rsidRDefault="0032296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rsidR="0032296A" w:rsidRPr="008570C0" w:rsidRDefault="0032296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rsidR="0032296A" w:rsidRPr="008570C0" w:rsidRDefault="0032296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rsidR="0032296A" w:rsidRPr="008570C0" w:rsidRDefault="0032296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rsidR="0032296A" w:rsidRPr="008570C0" w:rsidRDefault="0032296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rsidR="0032296A" w:rsidRDefault="0032296A"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rsidR="0032296A" w:rsidRPr="008570C0" w:rsidRDefault="0032296A" w:rsidP="00E41DF6">
      <w:pPr>
        <w:spacing w:after="0" w:line="240" w:lineRule="auto"/>
        <w:jc w:val="both"/>
        <w:rPr>
          <w:rFonts w:ascii="Leelawadee UI" w:hAnsi="Leelawadee UI" w:cs="Leelawadee UI"/>
          <w:sz w:val="18"/>
          <w:szCs w:val="18"/>
        </w:rPr>
      </w:pPr>
    </w:p>
    <w:p w:rsidR="0032296A" w:rsidRDefault="0032296A"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rsidR="0032296A" w:rsidRDefault="0032296A" w:rsidP="00212D1F">
      <w:pPr>
        <w:jc w:val="both"/>
        <w:rPr>
          <w:rFonts w:ascii="Leelawadee UI" w:hAnsi="Leelawadee UI" w:cs="Leelawadee UI"/>
          <w:sz w:val="18"/>
          <w:szCs w:val="18"/>
        </w:rPr>
      </w:pPr>
    </w:p>
    <w:p w:rsidR="0032296A" w:rsidRPr="008570C0" w:rsidRDefault="0032296A" w:rsidP="00212D1F">
      <w:pPr>
        <w:jc w:val="both"/>
        <w:rPr>
          <w:rFonts w:ascii="Leelawadee UI" w:hAnsi="Leelawadee UI" w:cs="Leelawadee UI"/>
          <w:sz w:val="18"/>
          <w:szCs w:val="18"/>
        </w:rPr>
        <w:sectPr w:rsidR="0032296A"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rsidR="0032296A" w:rsidRPr="008570C0" w:rsidRDefault="0032296A"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rsidR="0032296A" w:rsidRPr="008570C0" w:rsidRDefault="0032296A" w:rsidP="000035CD">
      <w:pPr>
        <w:spacing w:after="0" w:line="240" w:lineRule="auto"/>
        <w:jc w:val="both"/>
        <w:rPr>
          <w:rFonts w:ascii="Leelawadee UI" w:hAnsi="Leelawadee UI" w:cs="Leelawadee UI"/>
          <w:b/>
          <w:bCs/>
          <w:sz w:val="18"/>
          <w:szCs w:val="18"/>
        </w:rPr>
        <w:sectPr w:rsidR="0032296A"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rsidR="0032296A" w:rsidRDefault="0032296A" w:rsidP="000035CD">
      <w:pPr>
        <w:spacing w:after="0" w:line="240" w:lineRule="auto"/>
        <w:jc w:val="both"/>
        <w:rPr>
          <w:rFonts w:ascii="Leelawadee UI" w:hAnsi="Leelawadee UI" w:cs="Leelawadee UI"/>
          <w:b/>
          <w:bCs/>
          <w:sz w:val="18"/>
          <w:szCs w:val="18"/>
        </w:rPr>
        <w:sectPr w:rsidR="0032296A" w:rsidSect="004E0411">
          <w:headerReference w:type="default" r:id="rId11"/>
          <w:footerReference w:type="default" r:id="rId12"/>
          <w:type w:val="continuous"/>
          <w:pgSz w:w="12240" w:h="15840"/>
          <w:pgMar w:top="1417" w:right="1701" w:bottom="1417" w:left="1701" w:header="708" w:footer="708" w:gutter="0"/>
          <w:cols w:space="708"/>
          <w:docGrid w:linePitch="360"/>
        </w:sectPr>
      </w:pPr>
    </w:p>
    <w:p w:rsidR="0032296A" w:rsidRPr="008570C0" w:rsidRDefault="0032296A" w:rsidP="000035CD">
      <w:pPr>
        <w:spacing w:after="0" w:line="240" w:lineRule="auto"/>
        <w:jc w:val="both"/>
        <w:rPr>
          <w:rFonts w:ascii="Leelawadee UI" w:hAnsi="Leelawadee UI" w:cs="Leelawadee UI"/>
          <w:b/>
          <w:bCs/>
          <w:sz w:val="18"/>
          <w:szCs w:val="18"/>
        </w:rPr>
      </w:pPr>
    </w:p>
    <w:sectPr w:rsidR="0032296A" w:rsidRPr="008570C0" w:rsidSect="0032296A">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B8C" w:rsidRDefault="00FC6B8C" w:rsidP="003667C0">
      <w:pPr>
        <w:spacing w:after="0" w:line="240" w:lineRule="auto"/>
      </w:pPr>
      <w:r>
        <w:separator/>
      </w:r>
    </w:p>
  </w:endnote>
  <w:endnote w:type="continuationSeparator" w:id="0">
    <w:p w:rsidR="00FC6B8C" w:rsidRDefault="00FC6B8C"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96A" w:rsidRDefault="0032296A">
    <w:pPr>
      <w:pStyle w:val="Piedepgina"/>
    </w:pPr>
    <w:r>
      <w:rPr>
        <w:noProof/>
        <w:lang w:eastAsia="es-MX"/>
      </w:rPr>
      <w:drawing>
        <wp:anchor distT="0" distB="0" distL="114300" distR="114300" simplePos="0" relativeHeight="251666432" behindDoc="1" locked="0" layoutInCell="1" allowOverlap="1" wp14:anchorId="5A021D09" wp14:editId="59AA17E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96A" w:rsidRDefault="0032296A">
    <w:pPr>
      <w:pStyle w:val="Piedepgina"/>
    </w:pPr>
    <w:r>
      <w:rPr>
        <w:noProof/>
        <w:lang w:eastAsia="es-MX"/>
      </w:rPr>
      <w:drawing>
        <wp:anchor distT="0" distB="0" distL="114300" distR="114300" simplePos="0" relativeHeight="251665408" behindDoc="1" locked="0" layoutInCell="1" allowOverlap="1" wp14:anchorId="398934DE" wp14:editId="5FBE06E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96A" w:rsidRDefault="0032296A">
    <w:pPr>
      <w:pStyle w:val="Piedepgina"/>
    </w:pPr>
    <w:r>
      <w:rPr>
        <w:noProof/>
        <w:lang w:eastAsia="es-MX"/>
      </w:rPr>
      <w:drawing>
        <wp:anchor distT="0" distB="0" distL="114300" distR="114300" simplePos="0" relativeHeight="251663360"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061" w:rsidRDefault="00020061">
    <w:pPr>
      <w:pStyle w:val="Piedepgina"/>
    </w:pPr>
    <w:r>
      <w:rPr>
        <w:noProof/>
        <w:lang w:eastAsia="es-MX"/>
      </w:rPr>
      <w:drawing>
        <wp:anchor distT="0" distB="0" distL="114300" distR="114300" simplePos="0" relativeHeight="251660288"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B8C" w:rsidRDefault="00FC6B8C" w:rsidP="003667C0">
      <w:pPr>
        <w:spacing w:after="0" w:line="240" w:lineRule="auto"/>
      </w:pPr>
      <w:r>
        <w:separator/>
      </w:r>
    </w:p>
  </w:footnote>
  <w:footnote w:type="continuationSeparator" w:id="0">
    <w:p w:rsidR="00FC6B8C" w:rsidRDefault="00FC6B8C"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96A" w:rsidRPr="00D91583" w:rsidRDefault="0032296A"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4DE768D" wp14:editId="17DD6B2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82CDA3D" wp14:editId="046D42A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rsidR="0032296A" w:rsidRDefault="003229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96A" w:rsidRPr="003667C0" w:rsidRDefault="0032296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D1BDEF5" wp14:editId="6145458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32296A" w:rsidRPr="003667C0" w:rsidRDefault="0032296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32296A" w:rsidRPr="003667C0" w:rsidRDefault="0032296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32296A" w:rsidRDefault="003229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96A" w:rsidRPr="003667C0" w:rsidRDefault="0032296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32296A" w:rsidRPr="003667C0" w:rsidRDefault="0032296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32296A" w:rsidRPr="003667C0" w:rsidRDefault="0032296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32296A" w:rsidRDefault="0032296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F0AC8"/>
    <w:rsid w:val="00307227"/>
    <w:rsid w:val="0031384D"/>
    <w:rsid w:val="00320ABD"/>
    <w:rsid w:val="0032296A"/>
    <w:rsid w:val="003440DA"/>
    <w:rsid w:val="00355EA4"/>
    <w:rsid w:val="003667C0"/>
    <w:rsid w:val="003753A0"/>
    <w:rsid w:val="00392043"/>
    <w:rsid w:val="003A4474"/>
    <w:rsid w:val="003D37E1"/>
    <w:rsid w:val="003F19C7"/>
    <w:rsid w:val="00427D79"/>
    <w:rsid w:val="00442457"/>
    <w:rsid w:val="004733A1"/>
    <w:rsid w:val="00480E30"/>
    <w:rsid w:val="004A04F2"/>
    <w:rsid w:val="004A0E78"/>
    <w:rsid w:val="004A5CDC"/>
    <w:rsid w:val="004E0411"/>
    <w:rsid w:val="004E4E18"/>
    <w:rsid w:val="00513D8E"/>
    <w:rsid w:val="0051469F"/>
    <w:rsid w:val="005325AA"/>
    <w:rsid w:val="00546EA7"/>
    <w:rsid w:val="00557DE6"/>
    <w:rsid w:val="0059517D"/>
    <w:rsid w:val="005B214F"/>
    <w:rsid w:val="005C6BBF"/>
    <w:rsid w:val="005D4274"/>
    <w:rsid w:val="005E5A40"/>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303A0"/>
    <w:rsid w:val="00E41DF6"/>
    <w:rsid w:val="00E618B3"/>
    <w:rsid w:val="00E77C5F"/>
    <w:rsid w:val="00EC55F6"/>
    <w:rsid w:val="00ED587E"/>
    <w:rsid w:val="00EF7FD9"/>
    <w:rsid w:val="00F03A00"/>
    <w:rsid w:val="00F15F6D"/>
    <w:rsid w:val="00F20B73"/>
    <w:rsid w:val="00F26DE6"/>
    <w:rsid w:val="00F32677"/>
    <w:rsid w:val="00F46F4B"/>
    <w:rsid w:val="00F52D3F"/>
    <w:rsid w:val="00F573ED"/>
    <w:rsid w:val="00F733E4"/>
    <w:rsid w:val="00F80103"/>
    <w:rsid w:val="00F867CC"/>
    <w:rsid w:val="00FB7DFC"/>
    <w:rsid w:val="00FC6B8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2F1E"/>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1387</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5</cp:revision>
  <cp:lastPrinted>2022-08-19T16:12:00Z</cp:lastPrinted>
  <dcterms:created xsi:type="dcterms:W3CDTF">2023-04-20T21:58:00Z</dcterms:created>
  <dcterms:modified xsi:type="dcterms:W3CDTF">2023-04-20T22:59:00Z</dcterms:modified>
</cp:coreProperties>
</file>